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35" w:rsidRPr="00C84F10" w:rsidRDefault="00001935" w:rsidP="0000193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  <w:sz w:val="44"/>
          <w:szCs w:val="44"/>
        </w:rPr>
      </w:pPr>
      <w:r w:rsidRPr="00C84F10">
        <w:rPr>
          <w:b/>
          <w:bCs/>
          <w:sz w:val="44"/>
          <w:szCs w:val="44"/>
        </w:rPr>
        <w:t>ФЕДЕРАЛЬНЫЙ ГОСУДАРСТВЕННЫЙ ОБРАЗОВАТЕЛЬНЫЙ СТАНДАРТ СРЕДНЕГО ОБЩЕГО ОБРАЗОВАНИЯ</w:t>
      </w:r>
    </w:p>
    <w:p w:rsidR="00001935" w:rsidRPr="00C84F10" w:rsidRDefault="00001935" w:rsidP="00001935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Broadway" w:hAnsi="Broadway" w:cs="Arial"/>
          <w:sz w:val="32"/>
          <w:szCs w:val="32"/>
        </w:rPr>
      </w:pPr>
      <w:r w:rsidRPr="00C84F10">
        <w:rPr>
          <w:rFonts w:ascii="Broadway" w:hAnsi="Broadway" w:cs="Arial"/>
          <w:sz w:val="32"/>
          <w:szCs w:val="32"/>
        </w:rPr>
        <w:t>(</w:t>
      </w:r>
      <w:r w:rsidRPr="00C84F10">
        <w:rPr>
          <w:rFonts w:ascii="Cambria" w:hAnsi="Cambria" w:cs="Cambria"/>
          <w:sz w:val="32"/>
          <w:szCs w:val="32"/>
        </w:rPr>
        <w:t>с</w:t>
      </w:r>
      <w:r w:rsidRPr="00C84F10">
        <w:rPr>
          <w:rFonts w:ascii="Broadway" w:hAnsi="Broadway" w:cs="Arial"/>
          <w:sz w:val="32"/>
          <w:szCs w:val="32"/>
        </w:rPr>
        <w:t xml:space="preserve"> </w:t>
      </w:r>
      <w:r w:rsidRPr="00C84F10">
        <w:rPr>
          <w:rFonts w:ascii="Cambria" w:hAnsi="Cambria" w:cs="Cambria"/>
          <w:sz w:val="32"/>
          <w:szCs w:val="32"/>
        </w:rPr>
        <w:t>изменениями</w:t>
      </w:r>
      <w:r w:rsidRPr="00C84F10">
        <w:rPr>
          <w:rFonts w:ascii="Broadway" w:hAnsi="Broadway" w:cs="Arial"/>
          <w:sz w:val="32"/>
          <w:szCs w:val="32"/>
        </w:rPr>
        <w:t xml:space="preserve"> </w:t>
      </w:r>
      <w:r w:rsidRPr="00C84F10">
        <w:rPr>
          <w:rFonts w:ascii="Cambria" w:hAnsi="Cambria" w:cs="Cambria"/>
          <w:sz w:val="32"/>
          <w:szCs w:val="32"/>
        </w:rPr>
        <w:t>на</w:t>
      </w:r>
      <w:r w:rsidRPr="00C84F10">
        <w:rPr>
          <w:rFonts w:ascii="Broadway" w:hAnsi="Broadway" w:cs="Arial"/>
          <w:sz w:val="32"/>
          <w:szCs w:val="32"/>
        </w:rPr>
        <w:t xml:space="preserve"> 27 </w:t>
      </w:r>
      <w:r w:rsidRPr="00C84F10">
        <w:rPr>
          <w:rFonts w:ascii="Cambria" w:hAnsi="Cambria" w:cs="Cambria"/>
          <w:sz w:val="32"/>
          <w:szCs w:val="32"/>
        </w:rPr>
        <w:t>декабря</w:t>
      </w:r>
      <w:r w:rsidRPr="00C84F10">
        <w:rPr>
          <w:rFonts w:ascii="Broadway" w:hAnsi="Broadway" w:cs="Arial"/>
          <w:sz w:val="32"/>
          <w:szCs w:val="32"/>
        </w:rPr>
        <w:t xml:space="preserve"> 2023 </w:t>
      </w:r>
      <w:r w:rsidRPr="00C84F10">
        <w:rPr>
          <w:rFonts w:ascii="Cambria" w:hAnsi="Cambria" w:cs="Cambria"/>
          <w:sz w:val="32"/>
          <w:szCs w:val="32"/>
        </w:rPr>
        <w:t>года</w:t>
      </w:r>
      <w:r w:rsidRPr="00C84F10">
        <w:rPr>
          <w:rFonts w:ascii="Broadway" w:hAnsi="Broadway" w:cs="Arial"/>
          <w:sz w:val="32"/>
          <w:szCs w:val="32"/>
        </w:rPr>
        <w:t>)</w:t>
      </w:r>
    </w:p>
    <w:p w:rsidR="00344DBD" w:rsidRPr="00C84F10" w:rsidRDefault="00344DBD">
      <w:pPr>
        <w:rPr>
          <w:sz w:val="32"/>
          <w:szCs w:val="32"/>
        </w:rPr>
      </w:pPr>
    </w:p>
    <w:p w:rsidR="00001935" w:rsidRPr="00001935" w:rsidRDefault="00001935" w:rsidP="0000193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/>
          <w:bCs/>
          <w:sz w:val="32"/>
          <w:szCs w:val="32"/>
        </w:rPr>
      </w:pPr>
      <w:r w:rsidRPr="00001935">
        <w:rPr>
          <w:rFonts w:ascii="Cambria" w:hAnsi="Cambria" w:cs="Cambria"/>
          <w:b/>
          <w:bCs/>
          <w:sz w:val="32"/>
          <w:szCs w:val="32"/>
        </w:rPr>
        <w:t>ПРИКАЗ</w:t>
      </w:r>
    </w:p>
    <w:p w:rsidR="00001935" w:rsidRPr="00001935" w:rsidRDefault="00001935" w:rsidP="0000193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Theme="minorHAnsi" w:hAnsiTheme="minorHAnsi" w:cs="Arial"/>
          <w:bCs/>
          <w:sz w:val="32"/>
          <w:szCs w:val="32"/>
        </w:rPr>
      </w:pPr>
      <w:r w:rsidRPr="00001935">
        <w:rPr>
          <w:rFonts w:ascii="Cambria" w:hAnsi="Cambria" w:cs="Cambria"/>
          <w:bCs/>
          <w:sz w:val="32"/>
          <w:szCs w:val="32"/>
        </w:rPr>
        <w:t>от</w:t>
      </w:r>
      <w:r w:rsidRPr="00001935">
        <w:rPr>
          <w:rFonts w:ascii="Broadway" w:hAnsi="Broadway" w:cs="Arial"/>
          <w:bCs/>
          <w:sz w:val="32"/>
          <w:szCs w:val="32"/>
        </w:rPr>
        <w:t xml:space="preserve"> 17 </w:t>
      </w:r>
      <w:r w:rsidRPr="00001935">
        <w:rPr>
          <w:rFonts w:ascii="Cambria" w:hAnsi="Cambria" w:cs="Cambria"/>
          <w:bCs/>
          <w:sz w:val="32"/>
          <w:szCs w:val="32"/>
        </w:rPr>
        <w:t>мая</w:t>
      </w:r>
      <w:r w:rsidRPr="00001935">
        <w:rPr>
          <w:rFonts w:ascii="Broadway" w:hAnsi="Broadway" w:cs="Arial"/>
          <w:bCs/>
          <w:sz w:val="32"/>
          <w:szCs w:val="32"/>
        </w:rPr>
        <w:t xml:space="preserve"> 2012 </w:t>
      </w:r>
      <w:r w:rsidRPr="00001935">
        <w:rPr>
          <w:rFonts w:ascii="Cambria" w:hAnsi="Cambria" w:cs="Cambria"/>
          <w:bCs/>
          <w:sz w:val="32"/>
          <w:szCs w:val="32"/>
        </w:rPr>
        <w:t>года</w:t>
      </w:r>
      <w:r w:rsidRPr="00001935">
        <w:rPr>
          <w:rFonts w:ascii="Broadway" w:hAnsi="Broadway" w:cs="Arial"/>
          <w:bCs/>
          <w:sz w:val="32"/>
          <w:szCs w:val="32"/>
        </w:rPr>
        <w:t xml:space="preserve"> N 413</w:t>
      </w:r>
    </w:p>
    <w:p w:rsidR="00001935" w:rsidRPr="00001935" w:rsidRDefault="00001935" w:rsidP="0000193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Broadway" w:hAnsi="Broadway" w:cs="Arial"/>
          <w:bCs/>
          <w:sz w:val="32"/>
          <w:szCs w:val="32"/>
        </w:rPr>
      </w:pPr>
      <w:r w:rsidRPr="00001935">
        <w:rPr>
          <w:rFonts w:ascii="Cambria" w:hAnsi="Cambria" w:cs="Cambria"/>
          <w:bCs/>
          <w:sz w:val="32"/>
          <w:szCs w:val="32"/>
        </w:rPr>
        <w:t>Об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 w:rsidRPr="00001935">
        <w:rPr>
          <w:rFonts w:ascii="Cambria" w:hAnsi="Cambria" w:cs="Cambria"/>
          <w:bCs/>
          <w:sz w:val="32"/>
          <w:szCs w:val="32"/>
        </w:rPr>
        <w:t>утверждении</w:t>
      </w:r>
      <w:r w:rsidRPr="00001935">
        <w:rPr>
          <w:rFonts w:ascii="Broadway" w:eastAsiaTheme="minorHAnsi" w:hAnsi="Broadway" w:cstheme="minorBidi"/>
          <w:bCs/>
          <w:sz w:val="32"/>
          <w:szCs w:val="32"/>
          <w:lang w:eastAsia="en-US"/>
        </w:rPr>
        <w:t xml:space="preserve"> </w:t>
      </w:r>
      <w:r>
        <w:rPr>
          <w:rFonts w:ascii="Cambria" w:hAnsi="Cambria" w:cs="Cambria"/>
          <w:bCs/>
          <w:sz w:val="32"/>
          <w:szCs w:val="32"/>
        </w:rPr>
        <w:t>федерального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>
        <w:rPr>
          <w:rFonts w:ascii="Cambria" w:hAnsi="Cambria" w:cs="Cambria"/>
          <w:bCs/>
          <w:sz w:val="32"/>
          <w:szCs w:val="32"/>
        </w:rPr>
        <w:t>государственного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>
        <w:rPr>
          <w:rFonts w:ascii="Cambria" w:hAnsi="Cambria" w:cs="Cambria"/>
          <w:bCs/>
          <w:sz w:val="32"/>
          <w:szCs w:val="32"/>
        </w:rPr>
        <w:t>образовательного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 w:rsidRPr="00001935">
        <w:rPr>
          <w:rFonts w:ascii="Cambria" w:hAnsi="Cambria" w:cs="Cambria"/>
          <w:bCs/>
          <w:sz w:val="32"/>
          <w:szCs w:val="32"/>
        </w:rPr>
        <w:t>стандарт</w:t>
      </w:r>
      <w:r>
        <w:rPr>
          <w:rFonts w:ascii="Cambria" w:hAnsi="Cambria" w:cs="Cambria"/>
          <w:bCs/>
          <w:sz w:val="32"/>
          <w:szCs w:val="32"/>
        </w:rPr>
        <w:t>а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 w:rsidRPr="00001935">
        <w:rPr>
          <w:rFonts w:ascii="Cambria" w:hAnsi="Cambria" w:cs="Cambria"/>
          <w:bCs/>
          <w:sz w:val="32"/>
          <w:szCs w:val="32"/>
        </w:rPr>
        <w:t>среднего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 w:rsidRPr="00001935">
        <w:rPr>
          <w:rFonts w:ascii="Cambria" w:hAnsi="Cambria" w:cs="Cambria"/>
          <w:bCs/>
          <w:sz w:val="32"/>
          <w:szCs w:val="32"/>
        </w:rPr>
        <w:t>общего</w:t>
      </w:r>
      <w:r w:rsidRPr="00001935">
        <w:rPr>
          <w:rFonts w:ascii="Broadway" w:hAnsi="Broadway" w:cs="Arial"/>
          <w:bCs/>
          <w:sz w:val="32"/>
          <w:szCs w:val="32"/>
        </w:rPr>
        <w:t xml:space="preserve"> </w:t>
      </w:r>
      <w:r w:rsidRPr="00001935">
        <w:rPr>
          <w:rFonts w:ascii="Cambria" w:hAnsi="Cambria" w:cs="Cambria"/>
          <w:bCs/>
          <w:sz w:val="32"/>
          <w:szCs w:val="32"/>
        </w:rPr>
        <w:t>образования</w:t>
      </w:r>
    </w:p>
    <w:p w:rsidR="00001935" w:rsidRDefault="00001935"/>
    <w:p w:rsidR="00001935" w:rsidRDefault="00001935"/>
    <w:p w:rsidR="00001935" w:rsidRDefault="00001935"/>
    <w:p w:rsidR="00001935" w:rsidRDefault="00001935" w:rsidP="00001935">
      <w:pPr>
        <w:jc w:val="center"/>
      </w:pPr>
      <w:bookmarkStart w:id="0" w:name="_GoBack"/>
      <w:r w:rsidRPr="00001935">
        <w:rPr>
          <w:noProof/>
          <w:lang w:eastAsia="ru-RU"/>
        </w:rPr>
        <w:drawing>
          <wp:inline distT="0" distB="0" distL="0" distR="0">
            <wp:extent cx="4320000" cy="4320000"/>
            <wp:effectExtent l="0" t="0" r="4445" b="4445"/>
            <wp:docPr id="1" name="Рисунок 1" descr="C:\Users\7-я\Downloads\ФГОС среднего (полного) общего образо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-я\Downloads\ФГОС среднего (полного) общего образования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01935" w:rsidSect="00C84F1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5"/>
    <w:rsid w:val="00001935"/>
    <w:rsid w:val="00344DBD"/>
    <w:rsid w:val="00C8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0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0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0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0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Бородулина</dc:creator>
  <cp:keywords/>
  <dc:description/>
  <cp:lastModifiedBy>User</cp:lastModifiedBy>
  <cp:revision>2</cp:revision>
  <cp:lastPrinted>2024-10-29T04:21:00Z</cp:lastPrinted>
  <dcterms:created xsi:type="dcterms:W3CDTF">2024-10-27T11:38:00Z</dcterms:created>
  <dcterms:modified xsi:type="dcterms:W3CDTF">2024-10-29T04:21:00Z</dcterms:modified>
</cp:coreProperties>
</file>